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18E0" w14:textId="4578772B" w:rsidR="00306EC4" w:rsidRDefault="00306EC4" w:rsidP="00306EC4">
      <w:pPr>
        <w:jc w:val="center"/>
        <w:rPr>
          <w:b/>
        </w:rPr>
      </w:pPr>
      <w:r>
        <w:rPr>
          <w:b/>
        </w:rPr>
        <w:t>ΘΕΜΑ</w:t>
      </w:r>
      <w:r w:rsidR="006F0B75">
        <w:rPr>
          <w:b/>
        </w:rPr>
        <w:t>ΤΑ</w:t>
      </w:r>
      <w:r>
        <w:rPr>
          <w:b/>
        </w:rPr>
        <w:t xml:space="preserve"> ΔΙΠΛΩΜΑΤΙΚ</w:t>
      </w:r>
      <w:r w:rsidR="006F0B75">
        <w:rPr>
          <w:b/>
        </w:rPr>
        <w:t>ΩΝ</w:t>
      </w:r>
      <w:r>
        <w:rPr>
          <w:b/>
        </w:rPr>
        <w:t xml:space="preserve"> ΕΡΓΑΣΙ</w:t>
      </w:r>
      <w:r w:rsidR="006F0B75">
        <w:rPr>
          <w:b/>
        </w:rPr>
        <w:t>ΩΝ</w:t>
      </w:r>
    </w:p>
    <w:p w14:paraId="579FCD76" w14:textId="59D3B80D" w:rsidR="00306EC4" w:rsidRPr="00562A4A" w:rsidRDefault="00306EC4" w:rsidP="00306EC4">
      <w:pPr>
        <w:rPr>
          <w:u w:val="single"/>
        </w:rPr>
      </w:pPr>
      <w:r>
        <w:rPr>
          <w:u w:val="single"/>
        </w:rPr>
        <w:t xml:space="preserve">1. </w:t>
      </w:r>
      <w:r w:rsidR="00760C9C">
        <w:rPr>
          <w:b/>
        </w:rPr>
        <w:t>«Π</w:t>
      </w:r>
      <w:r>
        <w:rPr>
          <w:b/>
        </w:rPr>
        <w:t xml:space="preserve">ρόβλεψη </w:t>
      </w:r>
      <w:proofErr w:type="spellStart"/>
      <w:r>
        <w:rPr>
          <w:b/>
        </w:rPr>
        <w:t>φωτοβολταϊκής</w:t>
      </w:r>
      <w:proofErr w:type="spellEnd"/>
      <w:r>
        <w:rPr>
          <w:b/>
        </w:rPr>
        <w:t xml:space="preserve"> παραγωγής</w:t>
      </w:r>
      <w:r w:rsidR="00760C9C">
        <w:rPr>
          <w:b/>
        </w:rPr>
        <w:t xml:space="preserve"> με χρήση μεθόδων μηχανικής και βαθιάς μάθησης</w:t>
      </w:r>
      <w:r w:rsidR="006B3E83">
        <w:rPr>
          <w:b/>
        </w:rPr>
        <w:t>» (ΠΕ)</w:t>
      </w:r>
      <w:r w:rsidR="006F0B75">
        <w:rPr>
          <w:b/>
        </w:rPr>
        <w:t xml:space="preserve">  (Υ.Δ. Δέσποινα </w:t>
      </w:r>
      <w:proofErr w:type="spellStart"/>
      <w:r w:rsidR="006F0B75">
        <w:rPr>
          <w:b/>
        </w:rPr>
        <w:t>Κοθώνα</w:t>
      </w:r>
      <w:proofErr w:type="spellEnd"/>
      <w:r w:rsidR="006F0B75">
        <w:rPr>
          <w:b/>
        </w:rPr>
        <w:t>)</w:t>
      </w:r>
    </w:p>
    <w:p w14:paraId="289A16EA" w14:textId="77777777" w:rsidR="00306EC4" w:rsidRDefault="00306EC4" w:rsidP="00306EC4">
      <w:pPr>
        <w:rPr>
          <w:u w:val="single"/>
        </w:rPr>
      </w:pPr>
      <w:r>
        <w:rPr>
          <w:u w:val="single"/>
        </w:rPr>
        <w:t>Περιγραφή:</w:t>
      </w:r>
    </w:p>
    <w:p w14:paraId="251B6F17" w14:textId="4BF11441" w:rsidR="00E95809" w:rsidRDefault="00D5265E" w:rsidP="00C706D8">
      <w:pPr>
        <w:jc w:val="both"/>
      </w:pPr>
      <w:r>
        <w:t>Η</w:t>
      </w:r>
      <w:r w:rsidR="00E95809">
        <w:t xml:space="preserve"> μεγάλη διείσδυση ΦΒ συστημάτων στο διασυνδεδεμένο σύστημα </w:t>
      </w:r>
      <w:r w:rsidR="0080308A">
        <w:t>δημιουργεί νέες προοπτικές και αλλάζει την δομή λειτουργίας της αγοράς ενέργειας</w:t>
      </w:r>
      <w:r w:rsidR="00E95809">
        <w:t>.</w:t>
      </w:r>
      <w:r w:rsidR="0080308A">
        <w:t xml:space="preserve"> Μέχρι πρότινος, η αποζημίωση των παραγωγών ηλεκτρικής ενέργειας</w:t>
      </w:r>
      <w:r w:rsidR="00C31920">
        <w:t>,</w:t>
      </w:r>
      <w:r w:rsidR="0080308A">
        <w:t xml:space="preserve"> με χρήση ΦΒ συστημάτων</w:t>
      </w:r>
      <w:r w:rsidR="00C31920">
        <w:t>,</w:t>
      </w:r>
      <w:r w:rsidR="0080308A">
        <w:t xml:space="preserve"> πραγματοποιούνταν είτε με σταθερές εγγυημένες τιμές </w:t>
      </w:r>
      <w:r w:rsidR="00C706D8">
        <w:t>(</w:t>
      </w:r>
      <w:r w:rsidR="00C706D8">
        <w:rPr>
          <w:lang w:val="en-US"/>
        </w:rPr>
        <w:t>feed</w:t>
      </w:r>
      <w:r w:rsidR="00C706D8" w:rsidRPr="00C706D8">
        <w:t>-</w:t>
      </w:r>
      <w:r w:rsidR="00C706D8">
        <w:rPr>
          <w:lang w:val="en-US"/>
        </w:rPr>
        <w:t>in</w:t>
      </w:r>
      <w:r w:rsidR="00C706D8" w:rsidRPr="00C706D8">
        <w:t>-</w:t>
      </w:r>
      <w:r w:rsidR="00C706D8">
        <w:rPr>
          <w:lang w:val="en-US"/>
        </w:rPr>
        <w:t>tariff</w:t>
      </w:r>
      <w:r w:rsidR="00C706D8" w:rsidRPr="00C706D8">
        <w:t>)</w:t>
      </w:r>
      <w:r w:rsidR="00C31920">
        <w:t>,</w:t>
      </w:r>
      <w:r w:rsidR="00C706D8" w:rsidRPr="00C706D8">
        <w:t xml:space="preserve"> </w:t>
      </w:r>
      <w:r w:rsidR="0080308A">
        <w:t>είτε</w:t>
      </w:r>
      <w:r w:rsidR="00C706D8">
        <w:t xml:space="preserve"> εγγυημένες διαφορικές τιμές (</w:t>
      </w:r>
      <w:r w:rsidR="00C706D8">
        <w:rPr>
          <w:lang w:val="en-US"/>
        </w:rPr>
        <w:t>feed</w:t>
      </w:r>
      <w:r w:rsidR="00C706D8" w:rsidRPr="00C706D8">
        <w:t>-</w:t>
      </w:r>
      <w:r w:rsidR="00C706D8">
        <w:rPr>
          <w:lang w:val="en-US"/>
        </w:rPr>
        <w:t>in</w:t>
      </w:r>
      <w:r w:rsidR="00C706D8" w:rsidRPr="00C706D8">
        <w:t>-</w:t>
      </w:r>
      <w:r w:rsidR="00C706D8">
        <w:rPr>
          <w:lang w:val="en-US"/>
        </w:rPr>
        <w:t>premium</w:t>
      </w:r>
      <w:r w:rsidR="00C706D8" w:rsidRPr="00C706D8">
        <w:t xml:space="preserve">), </w:t>
      </w:r>
      <w:r w:rsidR="00C706D8">
        <w:t>ενώ οι παραγωγοί δεν είχαν καμία συμμετοχή στ</w:t>
      </w:r>
      <w:r w:rsidR="00760C9C">
        <w:t>ην αγορά ενέργειας</w:t>
      </w:r>
      <w:r w:rsidR="00C706D8" w:rsidRPr="00C706D8">
        <w:t xml:space="preserve">. </w:t>
      </w:r>
      <w:r w:rsidR="0080308A">
        <w:t>Με βάση την νέα Ευρωπαϊκή οδηγία και την συμμετοχή όλο και περισσότερων κρατών στο νέο «</w:t>
      </w:r>
      <w:r w:rsidR="0080308A">
        <w:rPr>
          <w:lang w:val="en-US"/>
        </w:rPr>
        <w:t>Target</w:t>
      </w:r>
      <w:r w:rsidR="0080308A" w:rsidRPr="0080308A">
        <w:t xml:space="preserve"> </w:t>
      </w:r>
      <w:r w:rsidR="0080308A">
        <w:rPr>
          <w:lang w:val="en-US"/>
        </w:rPr>
        <w:t>model</w:t>
      </w:r>
      <w:r w:rsidR="0080308A">
        <w:t>»</w:t>
      </w:r>
      <w:r w:rsidR="00C706D8">
        <w:t xml:space="preserve"> της Ευρωπαϊκής Ένωσης, οι παραγωγοί πλέον έχουν την δυνατότητα συμμετοχής στην αγορά ενέργειας. Προκειμένου να εξασφαλισθεί η ομαλή συμμετοχή τους στην αγορά ενέργειας και να μειωθεί ο κίνδυνος κυρώσεων για λανθασμένη προσφερόμενη ισχύ, απαραίτητη προϋπόθεση είναι η ανάπτυξη μοντέλων ΦΒ πρόβλεψης με όσο το δυνατόν μικρότερη απόκλιση πραγματικής και προβλεπόμενης παραγωγής. </w:t>
      </w:r>
    </w:p>
    <w:p w14:paraId="467EC7A1" w14:textId="397C48C1" w:rsidR="00E95809" w:rsidRDefault="00E95809" w:rsidP="00306EC4">
      <w:pPr>
        <w:jc w:val="both"/>
      </w:pPr>
      <w:r>
        <w:t>Στόχος της διπλωματικής εργασίας είναι:</w:t>
      </w:r>
    </w:p>
    <w:p w14:paraId="417CDB80" w14:textId="75316370" w:rsidR="00E95809" w:rsidRDefault="00E95809" w:rsidP="00652875">
      <w:pPr>
        <w:pStyle w:val="ListParagraph"/>
        <w:numPr>
          <w:ilvl w:val="0"/>
          <w:numId w:val="4"/>
        </w:numPr>
        <w:jc w:val="both"/>
      </w:pPr>
      <w:r>
        <w:t xml:space="preserve">Ανάπτυξη μοντέλων μηχανικής και βαθιάς μάθησης </w:t>
      </w:r>
      <w:r w:rsidR="00C706D8">
        <w:t xml:space="preserve">με στόχο την πρόβλεψη παραγωγής ενέργειας μέσω ΦΒ συστημάτων. </w:t>
      </w:r>
    </w:p>
    <w:p w14:paraId="7E8C00EA" w14:textId="77777777" w:rsidR="00320F6E" w:rsidRDefault="00E95809" w:rsidP="00652875">
      <w:pPr>
        <w:pStyle w:val="ListParagraph"/>
        <w:numPr>
          <w:ilvl w:val="0"/>
          <w:numId w:val="4"/>
        </w:numPr>
        <w:jc w:val="both"/>
      </w:pPr>
      <w:r>
        <w:t xml:space="preserve">Η σύγκριση </w:t>
      </w:r>
      <w:r w:rsidR="00320F6E">
        <w:t xml:space="preserve">των </w:t>
      </w:r>
      <w:r>
        <w:t>μοντέλων μηχανικής μάθησης και βαθιάς μάθησης</w:t>
      </w:r>
      <w:r w:rsidR="00320F6E">
        <w:t xml:space="preserve"> με βάση την ακρίβεια τους</w:t>
      </w:r>
      <w:r>
        <w:t>.</w:t>
      </w:r>
    </w:p>
    <w:p w14:paraId="2A97A270" w14:textId="02CCCFA4" w:rsidR="00C706D8" w:rsidRPr="00306EC4" w:rsidRDefault="00320F6E" w:rsidP="00320F6E">
      <w:pPr>
        <w:jc w:val="both"/>
      </w:pPr>
      <w:r>
        <w:t xml:space="preserve">Θα δοθούν όλα τα απαραίτητα δεδομένα για την υλοποίηση της διπλωματικής εργασίας καθώς και η απαραίτητη καθοδήγηση για την κατανόηση και την εκτέλεση του κώδικα που θα δοθεί, σε περίπτωση που αυτό κριθεί αναγκαίο. </w:t>
      </w:r>
      <w:r w:rsidR="00E95809">
        <w:t xml:space="preserve"> </w:t>
      </w:r>
    </w:p>
    <w:p w14:paraId="637A2945" w14:textId="6212D5B6" w:rsidR="00306EC4" w:rsidRDefault="00306EC4" w:rsidP="00306EC4">
      <w:pPr>
        <w:jc w:val="both"/>
      </w:pPr>
      <w:r w:rsidRPr="00562A4A">
        <w:rPr>
          <w:u w:val="single"/>
        </w:rPr>
        <w:t>Απαιτήσεις:</w:t>
      </w:r>
      <w:r>
        <w:t xml:space="preserve"> Καλές γνώσεις προγραμματισμού</w:t>
      </w:r>
    </w:p>
    <w:p w14:paraId="293A08EE" w14:textId="7A6F614F" w:rsidR="00D02297" w:rsidRDefault="00D02297"/>
    <w:p w14:paraId="6E73CE1C" w14:textId="799093A5" w:rsidR="005D1D0A" w:rsidRDefault="006F0B75" w:rsidP="005D1D0A">
      <w:r>
        <w:rPr>
          <w:b/>
          <w:bCs/>
        </w:rPr>
        <w:t>2</w:t>
      </w:r>
      <w:r w:rsidR="005D1D0A">
        <w:rPr>
          <w:b/>
          <w:bCs/>
        </w:rPr>
        <w:t xml:space="preserve">. </w:t>
      </w:r>
      <w:r w:rsidR="005D1D0A">
        <w:rPr>
          <w:b/>
          <w:bCs/>
        </w:rPr>
        <w:t xml:space="preserve">Αξιοποίηση της </w:t>
      </w:r>
      <w:proofErr w:type="spellStart"/>
      <w:r w:rsidR="005D1D0A">
        <w:rPr>
          <w:b/>
          <w:bCs/>
        </w:rPr>
        <w:t>φωτοβολταϊκής</w:t>
      </w:r>
      <w:proofErr w:type="spellEnd"/>
      <w:r w:rsidR="005D1D0A">
        <w:rPr>
          <w:b/>
          <w:bCs/>
        </w:rPr>
        <w:t xml:space="preserve"> παραγωγής με συστήματα αποθήκευσης και διαχείρισης της ενεργειακής ζήτησης </w:t>
      </w:r>
      <w:r>
        <w:rPr>
          <w:b/>
          <w:bCs/>
        </w:rPr>
        <w:t>(Υ.Δ. Νίκος Κελεπούρης)</w:t>
      </w:r>
      <w:r w:rsidR="005D1D0A">
        <w:rPr>
          <w:b/>
          <w:bCs/>
        </w:rPr>
        <w:t> </w:t>
      </w:r>
    </w:p>
    <w:p w14:paraId="686CF52C" w14:textId="77777777" w:rsidR="005D1D0A" w:rsidRDefault="005D1D0A" w:rsidP="005D1D0A">
      <w:r>
        <w:t xml:space="preserve">Η αυξανόμενη διείσδυση των οικιακών φωτοβολταϊκών σε συνδυασμό με τη μεταβλητή τους παραγωγή καθιστά σημαντική την ενσωμάτωση συστημάτων που μπορούν να συντελέσουν στην μεγαλύτερη αξιοποίησης της </w:t>
      </w:r>
      <w:proofErr w:type="spellStart"/>
      <w:r>
        <w:t>φωτοβολταϊκής</w:t>
      </w:r>
      <w:proofErr w:type="spellEnd"/>
      <w:r>
        <w:t xml:space="preserve"> παραγωγής. Στην παρούσα διπλωματική </w:t>
      </w:r>
      <w:proofErr w:type="spellStart"/>
      <w:r>
        <w:t>στοχεύεται</w:t>
      </w:r>
      <w:proofErr w:type="spellEnd"/>
      <w:r>
        <w:t xml:space="preserve"> η αξιοποίηση η χρήση συστημάτων αποθήκευσης και διαχείρισης της ενεργειακής ζήτησης προκειμένου να αυξηθεί η ιδιοκατανάλωση και να αντιμετωπιστούν φαινόμενα ανύψωσης τάσης που έγκειται να προκαλέσει η μαζική </w:t>
      </w:r>
      <w:proofErr w:type="spellStart"/>
      <w:r>
        <w:t>φωτοβολταϊκη</w:t>
      </w:r>
      <w:proofErr w:type="spellEnd"/>
      <w:r>
        <w:t xml:space="preserve"> παραγωγή. </w:t>
      </w:r>
    </w:p>
    <w:p w14:paraId="1041AC68" w14:textId="04D76D12" w:rsidR="006F0B75" w:rsidRDefault="005D1D0A" w:rsidP="006F0B75">
      <w:r>
        <w:t xml:space="preserve">Απαιτήσεις: Γνώση </w:t>
      </w:r>
      <w:proofErr w:type="spellStart"/>
      <w:r>
        <w:t>DigSilent</w:t>
      </w:r>
      <w:proofErr w:type="spellEnd"/>
      <w:r>
        <w:t xml:space="preserve"> και προγραμματισμού.</w:t>
      </w:r>
    </w:p>
    <w:p w14:paraId="427FD571" w14:textId="06C1ED23" w:rsidR="006F0B75" w:rsidRDefault="006F0B75" w:rsidP="006F0B75">
      <w:pPr>
        <w:pStyle w:val="NormalWeb"/>
      </w:pPr>
      <w:r>
        <w:rPr>
          <w:b/>
          <w:bCs/>
        </w:rPr>
        <w:t>43</w:t>
      </w:r>
      <w:r>
        <w:rPr>
          <w:b/>
          <w:bCs/>
        </w:rPr>
        <w:t xml:space="preserve"> </w:t>
      </w:r>
      <w:r>
        <w:rPr>
          <w:b/>
          <w:bCs/>
        </w:rPr>
        <w:t>Αυτοματοποίηση λήψης</w:t>
      </w:r>
      <w:r>
        <w:rPr>
          <w:b/>
          <w:bCs/>
        </w:rPr>
        <w:t xml:space="preserve"> μετρήσεων και ελέγχου έξυπνων συσκευών με </w:t>
      </w:r>
      <w:r>
        <w:rPr>
          <w:b/>
          <w:bCs/>
        </w:rPr>
        <w:t>χρήση της πλατφόρμας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Node-red</w:t>
      </w:r>
      <w:proofErr w:type="spellEnd"/>
      <w:r>
        <w:rPr>
          <w:b/>
          <w:bCs/>
        </w:rPr>
        <w:t xml:space="preserve"> (Υ.Δ. Σταύρος Φιλιππίδης)</w:t>
      </w:r>
    </w:p>
    <w:p w14:paraId="5A1A46C7" w14:textId="7401FE83" w:rsidR="006F0B75" w:rsidRDefault="006F0B75" w:rsidP="006F0B75">
      <w:pPr>
        <w:pStyle w:val="NormalWeb"/>
      </w:pPr>
      <w:r>
        <w:t>Σ</w:t>
      </w:r>
      <w:r>
        <w:t>τη διπλωματική εργασία θα δημιουργηθεί ένα πρόγραμμα στην πλατφόρμα ανοικτού λογισμικού "</w:t>
      </w:r>
      <w:proofErr w:type="spellStart"/>
      <w:r>
        <w:t>Node-red</w:t>
      </w:r>
      <w:proofErr w:type="spellEnd"/>
      <w:r>
        <w:t xml:space="preserve">" για την λήψη μετρήσεων από αισθητήρες που διαθέτει το </w:t>
      </w:r>
      <w:r>
        <w:lastRenderedPageBreak/>
        <w:t xml:space="preserve">Πανεπιστήμιο Δυτικής Μακεδονίας </w:t>
      </w:r>
      <w:r>
        <w:t xml:space="preserve">στο χώρο των εστιών στα Κοίλα. Παράλληλα, θα γίνει προσπάθεια να καταγράφονται μετρήσεις από ελεγχόμενα φορτία που θα τοποθετηθούν το επόμενο διάστημα. </w:t>
      </w:r>
    </w:p>
    <w:p w14:paraId="0B8DD5F6" w14:textId="3FBF96D1" w:rsidR="006F0B75" w:rsidRDefault="006F0B75" w:rsidP="006F0B75">
      <w:pPr>
        <w:pStyle w:val="NormalWeb"/>
      </w:pPr>
      <w:r>
        <w:t>Απαιτήσεις: Γνώσεις προγραμματισμού</w:t>
      </w:r>
    </w:p>
    <w:p w14:paraId="6CFEE3B5" w14:textId="49360875" w:rsidR="006F0B75" w:rsidRDefault="006F0B75" w:rsidP="006F0B75">
      <w:pPr>
        <w:rPr>
          <w:rFonts w:eastAsia="Times New Roman"/>
        </w:rPr>
      </w:pPr>
      <w:r>
        <w:t xml:space="preserve">5) </w:t>
      </w:r>
      <w:r w:rsidRPr="006F0B75">
        <w:rPr>
          <w:rFonts w:ascii="Calibri" w:hAnsi="Calibri" w:cs="Calibri"/>
          <w:b/>
          <w:bCs/>
          <w:lang w:eastAsia="el-GR"/>
        </w:rPr>
        <w:t xml:space="preserve">Ποσοτικοποίηση σεναρίων λειτουργίας έξυπνων </w:t>
      </w:r>
      <w:proofErr w:type="spellStart"/>
      <w:r w:rsidRPr="006F0B75">
        <w:rPr>
          <w:rFonts w:ascii="Calibri" w:hAnsi="Calibri" w:cs="Calibri"/>
          <w:b/>
          <w:bCs/>
          <w:lang w:eastAsia="el-GR"/>
        </w:rPr>
        <w:t>μικροδικτύων</w:t>
      </w:r>
      <w:proofErr w:type="spellEnd"/>
      <w:r w:rsidRPr="006F0B75">
        <w:rPr>
          <w:rFonts w:ascii="Calibri" w:hAnsi="Calibri" w:cs="Calibri"/>
          <w:b/>
          <w:bCs/>
          <w:lang w:eastAsia="el-GR"/>
        </w:rPr>
        <w:t xml:space="preserve"> και ενεργειακών κοινοτήτων</w:t>
      </w:r>
      <w:r>
        <w:rPr>
          <w:rFonts w:ascii="Calibri" w:hAnsi="Calibri" w:cs="Calibri"/>
          <w:b/>
          <w:bCs/>
          <w:lang w:eastAsia="el-GR"/>
        </w:rPr>
        <w:t xml:space="preserve"> (Υ.Δ. Αφροδίτη </w:t>
      </w:r>
      <w:proofErr w:type="spellStart"/>
      <w:r>
        <w:rPr>
          <w:rFonts w:ascii="Calibri" w:hAnsi="Calibri" w:cs="Calibri"/>
          <w:b/>
          <w:bCs/>
          <w:lang w:eastAsia="el-GR"/>
        </w:rPr>
        <w:t>Ζαμανίδου</w:t>
      </w:r>
      <w:proofErr w:type="spellEnd"/>
      <w:r>
        <w:rPr>
          <w:rFonts w:ascii="Calibri" w:hAnsi="Calibri" w:cs="Calibri"/>
          <w:b/>
          <w:bCs/>
          <w:lang w:eastAsia="el-GR"/>
        </w:rPr>
        <w:t>)</w:t>
      </w:r>
    </w:p>
    <w:p w14:paraId="0C668322" w14:textId="77777777" w:rsidR="006F0B75" w:rsidRDefault="006F0B75" w:rsidP="006F0B75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Συνοπτική περιγραφή</w:t>
      </w:r>
    </w:p>
    <w:p w14:paraId="3DE7C5F4" w14:textId="77777777" w:rsidR="006F0B75" w:rsidRDefault="006F0B75" w:rsidP="006F0B7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Στην προτεινόμενη πτυχιακή εργασία θα αναπτυχθούν διάφορα σενάρια λειτουργίας έξυπνων </w:t>
      </w:r>
      <w:proofErr w:type="spellStart"/>
      <w:r>
        <w:rPr>
          <w:rFonts w:eastAsia="Times New Roman"/>
          <w:color w:val="000000"/>
        </w:rPr>
        <w:t>μικρο</w:t>
      </w:r>
      <w:proofErr w:type="spellEnd"/>
      <w:r>
        <w:rPr>
          <w:rFonts w:eastAsia="Times New Roman"/>
          <w:color w:val="000000"/>
        </w:rPr>
        <w:t>-δικτύων και ενεργειακών κοινοτήτων, τα οποία μπορούν να περιλαμβάνουν διάφορα επίπεδα διείσδυσης ΑΠΕ, παραγωγής &amp; αποθήκευσης ενέργειας και διαχείρισης της ζήτησης. Εν συνεχεία, με χρήση προγραμματιστικών εργαλείων, θα αναπτυχθούν μοντέλα ποσοτικοποίησης των παραπάνω σεναρίων λειτουργίας. </w:t>
      </w:r>
    </w:p>
    <w:p w14:paraId="5B39AEB9" w14:textId="7FA1FE40" w:rsidR="006F0B75" w:rsidRDefault="006F0B75" w:rsidP="006F0B75">
      <w:pPr>
        <w:pStyle w:val="NormalWeb"/>
      </w:pPr>
    </w:p>
    <w:sectPr w:rsidR="006F0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104E7"/>
    <w:multiLevelType w:val="hybridMultilevel"/>
    <w:tmpl w:val="835CC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A76DA"/>
    <w:multiLevelType w:val="hybridMultilevel"/>
    <w:tmpl w:val="D2522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8F8"/>
    <w:multiLevelType w:val="hybridMultilevel"/>
    <w:tmpl w:val="8180B0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329D"/>
    <w:multiLevelType w:val="hybridMultilevel"/>
    <w:tmpl w:val="FDC65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C4"/>
    <w:rsid w:val="001E1D70"/>
    <w:rsid w:val="002A5471"/>
    <w:rsid w:val="00306EC4"/>
    <w:rsid w:val="00320F6E"/>
    <w:rsid w:val="00597AEC"/>
    <w:rsid w:val="005D1D0A"/>
    <w:rsid w:val="00603A28"/>
    <w:rsid w:val="00652875"/>
    <w:rsid w:val="006B3E83"/>
    <w:rsid w:val="006F0B75"/>
    <w:rsid w:val="00760C9C"/>
    <w:rsid w:val="0080308A"/>
    <w:rsid w:val="00933B38"/>
    <w:rsid w:val="00C31920"/>
    <w:rsid w:val="00C706D8"/>
    <w:rsid w:val="00D02297"/>
    <w:rsid w:val="00D5265E"/>
    <w:rsid w:val="00E36E1F"/>
    <w:rsid w:val="00E95809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0149"/>
  <w15:chartTrackingRefBased/>
  <w15:docId w15:val="{3D133D25-CED7-4980-A51C-952C855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B75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Kothona</dc:creator>
  <cp:keywords/>
  <dc:description/>
  <cp:lastModifiedBy>GEORGIOS CHRISTOFORIDIS</cp:lastModifiedBy>
  <cp:revision>2</cp:revision>
  <dcterms:created xsi:type="dcterms:W3CDTF">2021-02-22T20:29:00Z</dcterms:created>
  <dcterms:modified xsi:type="dcterms:W3CDTF">2021-02-22T20:29:00Z</dcterms:modified>
</cp:coreProperties>
</file>